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39217809" w:rsidR="006811AD" w:rsidRDefault="004C58BC">
      <w:pPr>
        <w:jc w:val="center"/>
      </w:pPr>
      <w:r w:rsidRPr="004C58BC">
        <w:rPr>
          <w:b/>
          <w:bCs/>
        </w:rPr>
        <w:t>Wedding &amp; Event Reviews</w:t>
      </w:r>
      <w:r>
        <w:rPr>
          <w:b/>
        </w:rPr>
        <w:t xml:space="preserve"> Promotion Terms &amp; Conditions ("Conditions of Entry")</w:t>
      </w:r>
      <w:r>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tc>
          <w:tcPr>
            <w:tcW w:w="10194" w:type="dxa"/>
            <w:gridSpan w:val="2"/>
          </w:tcPr>
          <w:p w14:paraId="2D1CD580" w14:textId="77777777" w:rsidR="006811AD" w:rsidRDefault="00000000">
            <w:pPr>
              <w:jc w:val="center"/>
            </w:pPr>
            <w:r>
              <w:rPr>
                <w:b/>
              </w:rPr>
              <w:t>Schedule</w:t>
            </w:r>
          </w:p>
        </w:tc>
      </w:tr>
      <w:tr w:rsidR="006811AD" w14:paraId="6C921C1F" w14:textId="77777777">
        <w:tc>
          <w:tcPr>
            <w:tcW w:w="1491" w:type="dxa"/>
          </w:tcPr>
          <w:p w14:paraId="520B573D" w14:textId="77777777" w:rsidR="006811AD" w:rsidRDefault="00000000">
            <w:r>
              <w:rPr>
                <w:b/>
              </w:rPr>
              <w:t xml:space="preserve">Promotion: </w:t>
            </w:r>
          </w:p>
        </w:tc>
        <w:tc>
          <w:tcPr>
            <w:tcW w:w="8703" w:type="dxa"/>
          </w:tcPr>
          <w:p w14:paraId="181EB1A7" w14:textId="1227AE11" w:rsidR="006811AD" w:rsidRDefault="004C58BC">
            <w:r>
              <w:t>Wedding &amp; Event Reviews Promotion</w:t>
            </w:r>
          </w:p>
        </w:tc>
      </w:tr>
      <w:tr w:rsidR="006811AD" w14:paraId="14638C78" w14:textId="77777777">
        <w:tc>
          <w:tcPr>
            <w:tcW w:w="1491" w:type="dxa"/>
          </w:tcPr>
          <w:p w14:paraId="3C4DC3E7" w14:textId="77777777" w:rsidR="006811AD" w:rsidRDefault="00000000">
            <w:r>
              <w:rPr>
                <w:b/>
              </w:rPr>
              <w:t xml:space="preserve">Promoter: </w:t>
            </w:r>
          </w:p>
        </w:tc>
        <w:tc>
          <w:tcPr>
            <w:tcW w:w="8703" w:type="dxa"/>
          </w:tcPr>
          <w:p w14:paraId="4598BFD7" w14:textId="05A2C1D8" w:rsidR="006811AD" w:rsidRDefault="004C58BC">
            <w:proofErr w:type="spellStart"/>
            <w:r>
              <w:t>Trippas</w:t>
            </w:r>
            <w:proofErr w:type="spellEnd"/>
            <w:r>
              <w:t xml:space="preserve"> White Group ABN 42 119 225 026, Level 7, 160 Sussex St, Sydney, NSW 2000, Australia. Ph: (02) 8023 7600</w:t>
            </w:r>
          </w:p>
          <w:p w14:paraId="7825B438" w14:textId="77777777" w:rsidR="004C58BC" w:rsidRDefault="004C58BC"/>
          <w:p w14:paraId="10046A02" w14:textId="37C2F4EB" w:rsidR="006811AD" w:rsidRDefault="00000000">
            <w:pPr>
              <w:spacing w:line="276" w:lineRule="auto"/>
            </w:pPr>
            <w:r>
              <w:t xml:space="preserve">For any enquiries regarding this Promotion, please contact the Promoter via </w:t>
            </w:r>
            <w:r w:rsidR="004C58BC">
              <w:t>hello@trippaswhitegroup.com.au or (02) 8023 7600</w:t>
            </w:r>
          </w:p>
        </w:tc>
      </w:tr>
      <w:tr w:rsidR="006811AD" w14:paraId="1B87C8C8" w14:textId="77777777">
        <w:tc>
          <w:tcPr>
            <w:tcW w:w="1491" w:type="dxa"/>
          </w:tcPr>
          <w:p w14:paraId="4A10A4D8" w14:textId="77777777" w:rsidR="006811AD" w:rsidRDefault="00000000">
            <w:r>
              <w:rPr>
                <w:b/>
              </w:rPr>
              <w:t>Promotional Period:</w:t>
            </w:r>
          </w:p>
        </w:tc>
        <w:tc>
          <w:tcPr>
            <w:tcW w:w="8703" w:type="dxa"/>
          </w:tcPr>
          <w:p w14:paraId="5DFF6A77" w14:textId="77777777" w:rsidR="004C58BC" w:rsidRDefault="004C58BC" w:rsidP="004C58BC">
            <w:r>
              <w:rPr>
                <w:b/>
              </w:rPr>
              <w:t xml:space="preserve">Start time/date: </w:t>
            </w:r>
            <w:r>
              <w:t>09:00 am AEST on 01/10/25</w:t>
            </w:r>
          </w:p>
          <w:p w14:paraId="7E8A5264" w14:textId="2AA43245" w:rsidR="006811AD" w:rsidRDefault="004C58BC" w:rsidP="004C58BC">
            <w:r>
              <w:rPr>
                <w:b/>
              </w:rPr>
              <w:t xml:space="preserve">End time/date: </w:t>
            </w:r>
            <w:r>
              <w:t>11:59 pm AEDT on 31/12/25</w:t>
            </w:r>
          </w:p>
        </w:tc>
      </w:tr>
      <w:tr w:rsidR="006811AD" w14:paraId="552B5D67" w14:textId="77777777">
        <w:tc>
          <w:tcPr>
            <w:tcW w:w="1491" w:type="dxa"/>
          </w:tcPr>
          <w:p w14:paraId="432E5D46" w14:textId="77777777" w:rsidR="006811AD" w:rsidRDefault="00000000">
            <w:r>
              <w:rPr>
                <w:b/>
              </w:rPr>
              <w:t xml:space="preserve">Eligible entrants: </w:t>
            </w:r>
          </w:p>
        </w:tc>
        <w:tc>
          <w:tcPr>
            <w:tcW w:w="8703" w:type="dxa"/>
          </w:tcPr>
          <w:p w14:paraId="5D670B5A" w14:textId="7EA63648" w:rsidR="006811AD" w:rsidRDefault="004C58BC">
            <w:r w:rsidRPr="004C58BC">
              <w:t>Entry is open only to ACT, NSW</w:t>
            </w:r>
            <w:r w:rsidR="001166EC">
              <w:t xml:space="preserve"> </w:t>
            </w:r>
            <w:r w:rsidRPr="004C58BC">
              <w:t xml:space="preserve">and QLD residents aged 18 years or over who </w:t>
            </w:r>
            <w:r w:rsidR="00D64E32">
              <w:t xml:space="preserve">have </w:t>
            </w:r>
            <w:r w:rsidR="001166EC">
              <w:t>completed</w:t>
            </w:r>
            <w:r w:rsidR="00D64E32">
              <w:t xml:space="preserve"> a</w:t>
            </w:r>
            <w:r w:rsidRPr="004C58BC">
              <w:t xml:space="preserve"> wedding or event with </w:t>
            </w:r>
            <w:proofErr w:type="spellStart"/>
            <w:r w:rsidRPr="004C58BC">
              <w:t>Trippas</w:t>
            </w:r>
            <w:proofErr w:type="spellEnd"/>
            <w:r w:rsidRPr="004C58BC">
              <w:t xml:space="preserve"> White Group.</w:t>
            </w:r>
          </w:p>
        </w:tc>
      </w:tr>
      <w:tr w:rsidR="006811AD" w14:paraId="455F6483" w14:textId="77777777">
        <w:tc>
          <w:tcPr>
            <w:tcW w:w="1491" w:type="dxa"/>
          </w:tcPr>
          <w:p w14:paraId="7BAB0CDC" w14:textId="77777777" w:rsidR="006811AD" w:rsidRDefault="00000000">
            <w:r>
              <w:rPr>
                <w:b/>
              </w:rPr>
              <w:t>How to Enter:</w:t>
            </w:r>
          </w:p>
        </w:tc>
        <w:tc>
          <w:tcPr>
            <w:tcW w:w="8703" w:type="dxa"/>
          </w:tcPr>
          <w:p w14:paraId="3F1C8D24" w14:textId="76ED0A27" w:rsidR="00A36B5D" w:rsidRDefault="004B050E" w:rsidP="00A36B5D">
            <w:pPr>
              <w:pBdr>
                <w:top w:val="nil"/>
                <w:left w:val="nil"/>
                <w:bottom w:val="nil"/>
                <w:right w:val="nil"/>
                <w:between w:val="nil"/>
              </w:pBdr>
              <w:spacing w:line="276" w:lineRule="auto"/>
            </w:pPr>
            <w:r w:rsidRPr="004B050E">
              <w:t xml:space="preserve">To enter the Promotion, entrants must leave a review of their wedding or event held at a </w:t>
            </w:r>
            <w:proofErr w:type="spellStart"/>
            <w:r w:rsidRPr="004B050E">
              <w:t>Trippas</w:t>
            </w:r>
            <w:proofErr w:type="spellEnd"/>
            <w:r w:rsidRPr="004B050E">
              <w:t xml:space="preserve"> White Group venue on the </w:t>
            </w:r>
            <w:proofErr w:type="spellStart"/>
            <w:r w:rsidRPr="004B050E">
              <w:t>Trippas</w:t>
            </w:r>
            <w:proofErr w:type="spellEnd"/>
            <w:r w:rsidRPr="004B050E">
              <w:t xml:space="preserve"> White Group Google listing </w:t>
            </w:r>
            <w:r w:rsidR="001461F8">
              <w:t>(</w:t>
            </w:r>
            <w:commentRangeStart w:id="0"/>
            <w:r w:rsidR="001461F8" w:rsidRPr="00EF7297">
              <w:rPr>
                <w:highlight w:val="yellow"/>
              </w:rPr>
              <w:t>INSERTURL</w:t>
            </w:r>
            <w:commentRangeEnd w:id="0"/>
            <w:r w:rsidR="001461F8">
              <w:rPr>
                <w:rStyle w:val="CommentReference"/>
              </w:rPr>
              <w:commentReference w:id="0"/>
            </w:r>
            <w:r w:rsidR="001461F8">
              <w:t xml:space="preserve">) </w:t>
            </w:r>
            <w:r w:rsidRPr="004B050E">
              <w:t>during the Promotional Period.</w:t>
            </w:r>
          </w:p>
        </w:tc>
      </w:tr>
      <w:tr w:rsidR="006811AD" w14:paraId="07D469A8" w14:textId="77777777">
        <w:tc>
          <w:tcPr>
            <w:tcW w:w="1491" w:type="dxa"/>
          </w:tcPr>
          <w:p w14:paraId="779FC589" w14:textId="77777777" w:rsidR="006811AD" w:rsidRDefault="00000000">
            <w:r>
              <w:rPr>
                <w:b/>
              </w:rPr>
              <w:t>Entries permitted:</w:t>
            </w:r>
          </w:p>
        </w:tc>
        <w:tc>
          <w:tcPr>
            <w:tcW w:w="8703" w:type="dxa"/>
          </w:tcPr>
          <w:p w14:paraId="6071C661" w14:textId="77777777" w:rsidR="006811AD" w:rsidRDefault="00000000">
            <w:pPr>
              <w:rPr>
                <w:highlight w:val="yellow"/>
              </w:rPr>
            </w:pPr>
            <w:r w:rsidRPr="005C4C6F">
              <w:t>Limit one (1) entry permitted per person.</w:t>
            </w:r>
            <w:r>
              <w:t xml:space="preserve"> </w:t>
            </w:r>
          </w:p>
        </w:tc>
      </w:tr>
      <w:tr w:rsidR="006811AD" w14:paraId="08A1BC7E" w14:textId="77777777">
        <w:tc>
          <w:tcPr>
            <w:tcW w:w="1491" w:type="dxa"/>
          </w:tcPr>
          <w:p w14:paraId="7AE61384" w14:textId="77777777" w:rsidR="006811AD" w:rsidRDefault="00000000">
            <w:pPr>
              <w:rPr>
                <w:b/>
              </w:rPr>
            </w:pPr>
            <w:r>
              <w:rPr>
                <w:b/>
              </w:rPr>
              <w:t xml:space="preserve">Winner Determination: </w:t>
            </w:r>
          </w:p>
        </w:tc>
        <w:tc>
          <w:tcPr>
            <w:tcW w:w="8703" w:type="dxa"/>
          </w:tcPr>
          <w:p w14:paraId="6787A5B6" w14:textId="77777777" w:rsidR="006811AD" w:rsidRDefault="00000000">
            <w:pPr>
              <w:rPr>
                <w:u w:val="single"/>
              </w:rPr>
            </w:pPr>
            <w:r>
              <w:rPr>
                <w:u w:val="single"/>
              </w:rPr>
              <w:t>Draw:</w:t>
            </w:r>
          </w:p>
          <w:p w14:paraId="59ED3392" w14:textId="56818DBD" w:rsidR="006811AD" w:rsidRPr="005C4C6F" w:rsidRDefault="00000000">
            <w:pPr>
              <w:numPr>
                <w:ilvl w:val="0"/>
                <w:numId w:val="4"/>
              </w:numPr>
            </w:pPr>
            <w:r>
              <w:t xml:space="preserve">The draw will take place at </w:t>
            </w:r>
            <w:proofErr w:type="spellStart"/>
            <w:r w:rsidR="005C4C6F">
              <w:t>Trippas</w:t>
            </w:r>
            <w:proofErr w:type="spellEnd"/>
            <w:r w:rsidR="005C4C6F">
              <w:t xml:space="preserve"> White Group, Level 7, 160 Sussex St, Sydney NSW 2000, Australia at 12:00 pm AEDT </w:t>
            </w:r>
            <w:r w:rsidR="005C4C6F" w:rsidRPr="005C4C6F">
              <w:t xml:space="preserve">on 06/01/26 </w:t>
            </w:r>
            <w:r w:rsidRPr="005C4C6F">
              <w:t xml:space="preserve">using </w:t>
            </w:r>
            <w:proofErr w:type="spellStart"/>
            <w:r w:rsidRPr="005C4C6F">
              <w:t>computerised</w:t>
            </w:r>
            <w:proofErr w:type="spellEnd"/>
            <w:r w:rsidRPr="005C4C6F">
              <w:t xml:space="preserve"> random selection.</w:t>
            </w:r>
          </w:p>
          <w:p w14:paraId="7BE05CED" w14:textId="43277C6D" w:rsidR="006811AD" w:rsidRPr="005C4C6F" w:rsidRDefault="00A32BF5">
            <w:pPr>
              <w:numPr>
                <w:ilvl w:val="0"/>
                <w:numId w:val="4"/>
              </w:numPr>
            </w:pPr>
            <w:r w:rsidRPr="005C4C6F">
              <w:t>The first valid entry drawn will be the winner of the prize specified below.</w:t>
            </w:r>
          </w:p>
          <w:p w14:paraId="36B5B624" w14:textId="77777777" w:rsidR="006811AD" w:rsidRDefault="00000000">
            <w:pPr>
              <w:numPr>
                <w:ilvl w:val="0"/>
                <w:numId w:val="4"/>
              </w:numPr>
            </w:pPr>
            <w:r>
              <w:t xml:space="preserve">The draw conductor may select additional reserve entries in case an invalid entry or entrant is drawn. </w:t>
            </w:r>
          </w:p>
          <w:p w14:paraId="74194610" w14:textId="77777777" w:rsidR="006811AD" w:rsidRDefault="00000000">
            <w:pPr>
              <w:numPr>
                <w:ilvl w:val="0"/>
                <w:numId w:val="4"/>
              </w:numPr>
            </w:pPr>
            <w:r>
              <w:t>If a draw is scheduled on the weekend or a public holiday, the draw will be conducted at the same time and location on the following business day. The Promoter will ensure each draw is open for public scrutiny and anyone may witness the draw on request. The winner of a drawn prize is determined by chance.</w:t>
            </w:r>
          </w:p>
        </w:tc>
      </w:tr>
      <w:tr w:rsidR="006811AD" w14:paraId="40F189E7" w14:textId="77777777">
        <w:tc>
          <w:tcPr>
            <w:tcW w:w="1491" w:type="dxa"/>
          </w:tcPr>
          <w:p w14:paraId="3FC8D7CF" w14:textId="77777777" w:rsidR="006811AD" w:rsidRDefault="00000000">
            <w:r>
              <w:rPr>
                <w:b/>
              </w:rPr>
              <w:t xml:space="preserve">Total Prize Pool: </w:t>
            </w:r>
          </w:p>
        </w:tc>
        <w:tc>
          <w:tcPr>
            <w:tcW w:w="8703" w:type="dxa"/>
          </w:tcPr>
          <w:p w14:paraId="170BF638" w14:textId="5599E6E3" w:rsidR="006811AD" w:rsidRDefault="00000000">
            <w:r>
              <w:t>AU$</w:t>
            </w:r>
            <w:r w:rsidR="005C4C6F">
              <w:t>500</w:t>
            </w:r>
            <w:r>
              <w:t>.00</w:t>
            </w:r>
          </w:p>
        </w:tc>
      </w:tr>
      <w:tr w:rsidR="006811AD" w14:paraId="74C414F6" w14:textId="77777777">
        <w:tc>
          <w:tcPr>
            <w:tcW w:w="10194" w:type="dxa"/>
            <w:gridSpan w:val="2"/>
          </w:tcPr>
          <w:p w14:paraId="0D44284E" w14:textId="77777777" w:rsidR="006811AD" w:rsidRPr="00966413" w:rsidRDefault="006811AD"/>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0"/>
              <w:gridCol w:w="1344"/>
              <w:gridCol w:w="3878"/>
            </w:tblGrid>
            <w:tr w:rsidR="00044607" w:rsidRPr="00966413" w14:paraId="19A059ED" w14:textId="77777777" w:rsidTr="00A20291">
              <w:tc>
                <w:tcPr>
                  <w:tcW w:w="4720" w:type="dxa"/>
                </w:tcPr>
                <w:p w14:paraId="48B63223" w14:textId="2FFD5ED2" w:rsidR="00044607" w:rsidRPr="00966413" w:rsidRDefault="00044607" w:rsidP="002F030F">
                  <w:pPr>
                    <w:jc w:val="center"/>
                    <w:rPr>
                      <w:b/>
                      <w:bCs/>
                    </w:rPr>
                  </w:pPr>
                  <w:r w:rsidRPr="00966413">
                    <w:rPr>
                      <w:b/>
                    </w:rPr>
                    <w:t>Prize Description</w:t>
                  </w:r>
                </w:p>
              </w:tc>
              <w:tc>
                <w:tcPr>
                  <w:tcW w:w="1344" w:type="dxa"/>
                </w:tcPr>
                <w:p w14:paraId="10AE3944" w14:textId="262B743C" w:rsidR="00044607" w:rsidRPr="00966413" w:rsidRDefault="00044607" w:rsidP="002F030F">
                  <w:pPr>
                    <w:jc w:val="center"/>
                  </w:pPr>
                  <w:r w:rsidRPr="00966413">
                    <w:rPr>
                      <w:b/>
                    </w:rPr>
                    <w:t>Number of this prize</w:t>
                  </w:r>
                </w:p>
              </w:tc>
              <w:tc>
                <w:tcPr>
                  <w:tcW w:w="3878" w:type="dxa"/>
                </w:tcPr>
                <w:p w14:paraId="06D7A34C" w14:textId="6C16E262" w:rsidR="00044607" w:rsidRPr="00966413" w:rsidRDefault="00044607" w:rsidP="002F030F">
                  <w:pPr>
                    <w:jc w:val="center"/>
                  </w:pPr>
                  <w:r w:rsidRPr="00966413">
                    <w:rPr>
                      <w:b/>
                    </w:rPr>
                    <w:t>Value (per prize)</w:t>
                  </w:r>
                </w:p>
              </w:tc>
            </w:tr>
            <w:tr w:rsidR="009B6305" w:rsidRPr="00966413" w14:paraId="4F2A918C" w14:textId="77777777" w:rsidTr="00A20291">
              <w:tc>
                <w:tcPr>
                  <w:tcW w:w="4720" w:type="dxa"/>
                </w:tcPr>
                <w:p w14:paraId="4454B4BE" w14:textId="61F389F6" w:rsidR="009B6305" w:rsidRPr="00966413" w:rsidRDefault="005C4C6F" w:rsidP="00A20291">
                  <w:r w:rsidRPr="00966413">
                    <w:t xml:space="preserve">The prize is a $500 </w:t>
                  </w:r>
                  <w:proofErr w:type="spellStart"/>
                  <w:r w:rsidRPr="00966413">
                    <w:t>Trippas</w:t>
                  </w:r>
                  <w:proofErr w:type="spellEnd"/>
                  <w:r w:rsidRPr="00966413">
                    <w:t xml:space="preserve"> White Group voucher.</w:t>
                  </w:r>
                </w:p>
              </w:tc>
              <w:tc>
                <w:tcPr>
                  <w:tcW w:w="1344" w:type="dxa"/>
                </w:tcPr>
                <w:p w14:paraId="00A6B405" w14:textId="77777777" w:rsidR="009B6305" w:rsidRPr="00966413" w:rsidRDefault="009B6305" w:rsidP="00A20291">
                  <w:r w:rsidRPr="00966413">
                    <w:t>1</w:t>
                  </w:r>
                </w:p>
              </w:tc>
              <w:tc>
                <w:tcPr>
                  <w:tcW w:w="3878" w:type="dxa"/>
                </w:tcPr>
                <w:p w14:paraId="1654D2E0" w14:textId="6DA2D16B" w:rsidR="009B6305" w:rsidRPr="00966413" w:rsidRDefault="009B6305" w:rsidP="00A20291">
                  <w:r w:rsidRPr="00966413">
                    <w:t>AU$</w:t>
                  </w:r>
                  <w:r w:rsidR="00966413" w:rsidRPr="00966413">
                    <w:t>500</w:t>
                  </w:r>
                  <w:r w:rsidRPr="00966413">
                    <w:t>.00</w:t>
                  </w:r>
                </w:p>
              </w:tc>
            </w:tr>
          </w:tbl>
          <w:p w14:paraId="781FBDDF" w14:textId="77777777" w:rsidR="006811AD" w:rsidRPr="00966413" w:rsidRDefault="006811AD"/>
        </w:tc>
      </w:tr>
      <w:tr w:rsidR="006811AD" w14:paraId="7621F6BA" w14:textId="77777777">
        <w:tc>
          <w:tcPr>
            <w:tcW w:w="1491" w:type="dxa"/>
          </w:tcPr>
          <w:p w14:paraId="21651270" w14:textId="77777777" w:rsidR="006811AD" w:rsidRDefault="00000000">
            <w:pPr>
              <w:rPr>
                <w:b/>
              </w:rPr>
            </w:pPr>
            <w:r>
              <w:rPr>
                <w:b/>
              </w:rPr>
              <w:t>Further Prize Details:</w:t>
            </w:r>
          </w:p>
        </w:tc>
        <w:tc>
          <w:tcPr>
            <w:tcW w:w="8703" w:type="dxa"/>
          </w:tcPr>
          <w:p w14:paraId="035D3509" w14:textId="77777777" w:rsidR="006811AD" w:rsidRDefault="00966413" w:rsidP="002C6A0E">
            <w:pPr>
              <w:pStyle w:val="NoSpacing"/>
              <w:numPr>
                <w:ilvl w:val="0"/>
                <w:numId w:val="10"/>
              </w:numPr>
              <w:rPr>
                <w:rFonts w:asciiTheme="majorHAnsi" w:hAnsiTheme="majorHAnsi" w:cstheme="majorHAnsi"/>
              </w:rPr>
            </w:pPr>
            <w:r w:rsidRPr="00966413">
              <w:rPr>
                <w:rFonts w:asciiTheme="majorHAnsi" w:hAnsiTheme="majorHAnsi" w:cstheme="majorHAnsi"/>
              </w:rPr>
              <w:t>Any ancillary costs associated with redeeming the voucher are not included. Any unused balance of the voucher will not be awarded as cash. Redemption of the voucher is subject to any terms and conditions of the issuer including those specified with the voucher.</w:t>
            </w:r>
          </w:p>
          <w:p w14:paraId="2E7C6B02" w14:textId="7EAB6EC1" w:rsidR="002C6A0E" w:rsidRPr="00966413" w:rsidRDefault="001461F8" w:rsidP="002C6A0E">
            <w:pPr>
              <w:pStyle w:val="NoSpacing"/>
              <w:numPr>
                <w:ilvl w:val="0"/>
                <w:numId w:val="10"/>
              </w:numPr>
              <w:rPr>
                <w:rFonts w:asciiTheme="majorHAnsi" w:hAnsiTheme="majorHAnsi" w:cstheme="majorHAnsi"/>
              </w:rPr>
            </w:pPr>
            <w:r>
              <w:t xml:space="preserve">The voucher may only be used at the </w:t>
            </w:r>
            <w:proofErr w:type="spellStart"/>
            <w:r>
              <w:t>Tippas</w:t>
            </w:r>
            <w:proofErr w:type="spellEnd"/>
            <w:r>
              <w:t xml:space="preserve"> White Group retail venue for purchases from the daily standard menu. Individual terms and conditions may apply at each venue. Guests are advised to contact the venue before attempting to use the voucher. See </w:t>
            </w:r>
            <w:r w:rsidRPr="001461F8">
              <w:t>https://trippaswhitegroup.com.au/venues/</w:t>
            </w:r>
            <w:r w:rsidRPr="001461F8" w:rsidDel="001461F8">
              <w:t xml:space="preserve"> </w:t>
            </w:r>
            <w:r>
              <w:t xml:space="preserve">for a full list of the </w:t>
            </w:r>
            <w:r w:rsidR="001166EC">
              <w:t>participating</w:t>
            </w:r>
            <w:r>
              <w:t xml:space="preserve"> venues. </w:t>
            </w:r>
          </w:p>
        </w:tc>
      </w:tr>
      <w:tr w:rsidR="006811AD" w14:paraId="0EAD974A" w14:textId="77777777">
        <w:tc>
          <w:tcPr>
            <w:tcW w:w="1491" w:type="dxa"/>
          </w:tcPr>
          <w:p w14:paraId="100336F5" w14:textId="4E7C0485" w:rsidR="006811AD" w:rsidRDefault="007D281A">
            <w:r>
              <w:rPr>
                <w:b/>
              </w:rPr>
              <w:t xml:space="preserve"> Winner notification:</w:t>
            </w:r>
          </w:p>
        </w:tc>
        <w:tc>
          <w:tcPr>
            <w:tcW w:w="8703" w:type="dxa"/>
          </w:tcPr>
          <w:p w14:paraId="6660125E" w14:textId="6669EC64" w:rsidR="006811AD" w:rsidRPr="00966413" w:rsidRDefault="00000000">
            <w:r w:rsidRPr="00966413">
              <w:t xml:space="preserve">The winners will be contacted </w:t>
            </w:r>
            <w:r w:rsidR="00966413" w:rsidRPr="00966413">
              <w:t xml:space="preserve">using the contact details on file with the Promoter, which shall include in writing </w:t>
            </w:r>
            <w:r w:rsidRPr="00966413">
              <w:t>within seven (7) days of the draw.</w:t>
            </w:r>
          </w:p>
        </w:tc>
      </w:tr>
      <w:tr w:rsidR="006811AD" w14:paraId="14B1E0A6" w14:textId="77777777">
        <w:tc>
          <w:tcPr>
            <w:tcW w:w="1491" w:type="dxa"/>
          </w:tcPr>
          <w:p w14:paraId="34919E04" w14:textId="77777777" w:rsidR="006811AD" w:rsidRDefault="00000000">
            <w:r>
              <w:rPr>
                <w:b/>
              </w:rPr>
              <w:t>Unclaimed Prizes:</w:t>
            </w:r>
          </w:p>
        </w:tc>
        <w:tc>
          <w:tcPr>
            <w:tcW w:w="8703" w:type="dxa"/>
          </w:tcPr>
          <w:p w14:paraId="5167D8C4" w14:textId="0DA527F4" w:rsidR="006811AD" w:rsidRDefault="00000000">
            <w:r w:rsidRPr="00966413">
              <w:t xml:space="preserve">Prize must be claimed by </w:t>
            </w:r>
            <w:r w:rsidR="00966413" w:rsidRPr="00966413">
              <w:t>12:00 pm AEDT</w:t>
            </w:r>
            <w:r w:rsidRPr="00966413">
              <w:t xml:space="preserve"> on </w:t>
            </w:r>
            <w:r w:rsidR="00966413" w:rsidRPr="00966413">
              <w:t>09/02/26</w:t>
            </w:r>
            <w:r w:rsidRPr="00966413">
              <w:t xml:space="preserve">. In the event of any unclaimed prize, an unclaimed prize draw will take place </w:t>
            </w:r>
            <w:r w:rsidR="00F65235" w:rsidRPr="00966413">
              <w:t xml:space="preserve">at the same time and place as the original draw on </w:t>
            </w:r>
            <w:r w:rsidR="00966413" w:rsidRPr="00966413">
              <w:t>10/02/26</w:t>
            </w:r>
            <w:r w:rsidRPr="00966413">
              <w:t>. The winner of the unclaimed prize draw will</w:t>
            </w:r>
            <w:r>
              <w:t xml:space="preserve"> be contacted </w:t>
            </w:r>
            <w:r w:rsidR="00966413" w:rsidRPr="00966413">
              <w:t xml:space="preserve">using the contact details on file with the Promoter, which shall include in writing </w:t>
            </w:r>
            <w:r>
              <w:t xml:space="preserve">within seven (7) days. </w:t>
            </w:r>
            <w:r w:rsidR="009C2971">
              <w:t>The draw conductor may select additional reserve entries in case an invalid entry or entrant is drawn.</w:t>
            </w:r>
          </w:p>
          <w:p w14:paraId="17F3C4D3" w14:textId="77777777" w:rsidR="006811AD" w:rsidRDefault="006811AD"/>
          <w:p w14:paraId="7DD2A286" w14:textId="13FA6F92" w:rsidR="006811AD" w:rsidRDefault="005E58E7">
            <w:r>
              <w:t xml:space="preserve">If there are no prize winner(s) or winner(s) for this Promotion cannot be found, this information will be published at </w:t>
            </w:r>
            <w:r>
              <w:rPr>
                <w:highlight w:val="yellow"/>
              </w:rPr>
              <w:t>URL</w:t>
            </w:r>
            <w:r>
              <w:t>.</w:t>
            </w:r>
          </w:p>
        </w:tc>
      </w:tr>
    </w:tbl>
    <w:p w14:paraId="0703FE6D" w14:textId="77777777" w:rsidR="006811AD" w:rsidRDefault="006811AD"/>
    <w:p w14:paraId="580BDF30" w14:textId="77777777" w:rsidR="00222F8F" w:rsidRPr="00686BDC" w:rsidRDefault="00222F8F" w:rsidP="00222F8F">
      <w:pPr>
        <w:numPr>
          <w:ilvl w:val="0"/>
          <w:numId w:val="9"/>
        </w:numPr>
        <w:ind w:left="426" w:right="423"/>
        <w:rPr>
          <w:rFonts w:ascii="Calibri" w:hAnsi="Calibri"/>
        </w:rPr>
      </w:pPr>
      <w:bookmarkStart w:id="1" w:name="_Hlk198282986"/>
      <w:r w:rsidRPr="00686BDC">
        <w:rPr>
          <w:rFonts w:ascii="Calibri" w:hAnsi="Calibri"/>
        </w:rPr>
        <w:lastRenderedPageBreak/>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5A7E2B46" w14:textId="77777777" w:rsidR="00222F8F" w:rsidRPr="00686BDC" w:rsidRDefault="00222F8F" w:rsidP="00222F8F">
      <w:pPr>
        <w:numPr>
          <w:ilvl w:val="0"/>
          <w:numId w:val="9"/>
        </w:numPr>
        <w:ind w:left="426" w:right="423"/>
        <w:rPr>
          <w:rFonts w:ascii="Calibri" w:hAnsi="Calibri"/>
        </w:rPr>
      </w:pPr>
      <w:r w:rsidRPr="00686BDC">
        <w:rPr>
          <w:rFonts w:ascii="Calibri" w:hAnsi="Calibri"/>
        </w:rPr>
        <w:t xml:space="preserve">The Promotion commences on the Start Date and ends on the End Date ("Promotional Period"). </w:t>
      </w:r>
      <w:r>
        <w:rPr>
          <w:rFonts w:ascii="Calibri" w:hAnsi="Calibri"/>
        </w:rPr>
        <w:t>Where applicable, e</w:t>
      </w:r>
      <w:r w:rsidRPr="00686BDC">
        <w:rPr>
          <w:rFonts w:ascii="Calibri" w:hAnsi="Calibri"/>
        </w:rPr>
        <w:t>ntries are deemed to be received at the time of receipt by the Promoter and not at the time of transmission or deposit by the entrant. Records of the Promoter and its agencies are final and conclusive as to the time of receipt.</w:t>
      </w:r>
    </w:p>
    <w:p w14:paraId="354EF96B" w14:textId="77777777" w:rsidR="00222F8F" w:rsidRPr="00686BDC" w:rsidRDefault="00222F8F" w:rsidP="00222F8F">
      <w:pPr>
        <w:numPr>
          <w:ilvl w:val="0"/>
          <w:numId w:val="9"/>
        </w:numPr>
        <w:ind w:left="426" w:right="423"/>
        <w:rPr>
          <w:rFonts w:ascii="Calibri" w:hAnsi="Calibri"/>
        </w:rPr>
      </w:pPr>
      <w:r w:rsidRPr="00686BDC">
        <w:rPr>
          <w:rFonts w:ascii="Calibri" w:hAnsi="Calibri"/>
        </w:rPr>
        <w:t>Valid and eligible entries will be accepted during the Promotional Period.</w:t>
      </w:r>
    </w:p>
    <w:p w14:paraId="31C3414F" w14:textId="39C89827" w:rsidR="00222F8F" w:rsidRPr="00222F8F" w:rsidRDefault="00222F8F" w:rsidP="00222F8F">
      <w:pPr>
        <w:numPr>
          <w:ilvl w:val="0"/>
          <w:numId w:val="9"/>
        </w:numPr>
        <w:ind w:left="426" w:right="423"/>
        <w:rPr>
          <w:rFonts w:ascii="Calibri" w:hAnsi="Calibri"/>
        </w:rPr>
      </w:pPr>
      <w:r w:rsidRPr="00686BDC">
        <w:rPr>
          <w:rFonts w:ascii="Calibri" w:hAnsi="Calibri"/>
        </w:rPr>
        <w:t>Employees (and their immediate family members</w:t>
      </w:r>
      <w:r>
        <w:rPr>
          <w:rFonts w:ascii="Calibri" w:hAnsi="Calibri"/>
        </w:rPr>
        <w:t>),</w:t>
      </w:r>
      <w:r w:rsidRPr="00686BDC">
        <w:rPr>
          <w:rFonts w:ascii="Calibri" w:hAnsi="Calibri"/>
        </w:rPr>
        <w:t xml:space="preserve"> agencies/companies directly associated with the conduct of this Promotion, the Promoter, businesses involved in determination of winner/s for the Promotion, businesses involved in the management of the Promotion, any </w:t>
      </w:r>
      <w:proofErr w:type="spellStart"/>
      <w:r w:rsidRPr="00686BDC">
        <w:rPr>
          <w:rFonts w:ascii="Calibri" w:hAnsi="Calibri"/>
        </w:rPr>
        <w:t>organisation</w:t>
      </w:r>
      <w:proofErr w:type="spellEnd"/>
      <w:r w:rsidRPr="00686BDC">
        <w:rPr>
          <w:rFonts w:ascii="Calibri" w:hAnsi="Calibri"/>
        </w:rPr>
        <w:t xml:space="preserve"> benefiting from the Promotion, the Promoter’s distributors, suppliers, subsidiary </w:t>
      </w:r>
      <w:r w:rsidRPr="00222F8F">
        <w:rPr>
          <w:rFonts w:ascii="Calibri" w:hAnsi="Calibri"/>
        </w:rPr>
        <w:t>companies/businesses and associated companies and agencies are not eligible to enter. "Immediate family member" means any of the following: spouse, ex-spouse, de-facto spouse, child or step-child (whether natural or by adoption), parent, step-parent, grandparent, step-grandparent, uncle, aunt, niece, nephew, brother, sister, step-brother, step-sister or 1st cousin.</w:t>
      </w:r>
    </w:p>
    <w:p w14:paraId="52821B77" w14:textId="32163F14" w:rsidR="00222F8F" w:rsidRPr="00222F8F" w:rsidRDefault="00222F8F" w:rsidP="00222F8F">
      <w:pPr>
        <w:numPr>
          <w:ilvl w:val="0"/>
          <w:numId w:val="9"/>
        </w:numPr>
        <w:ind w:left="426" w:right="423"/>
        <w:rPr>
          <w:rFonts w:ascii="Calibri" w:hAnsi="Calibri"/>
        </w:rPr>
      </w:pPr>
      <w:r w:rsidRPr="00222F8F">
        <w:rPr>
          <w:rFonts w:ascii="Calibri" w:hAnsi="Calibri"/>
        </w:rPr>
        <w:t xml:space="preserve">All reasonable attempts will be made to contact </w:t>
      </w:r>
      <w:r w:rsidRPr="00EF7297">
        <w:rPr>
          <w:rFonts w:ascii="Calibri" w:hAnsi="Calibri"/>
        </w:rPr>
        <w:t>the</w:t>
      </w:r>
      <w:r w:rsidRPr="00222F8F">
        <w:rPr>
          <w:rFonts w:ascii="Calibri" w:hAnsi="Calibri"/>
        </w:rPr>
        <w:t xml:space="preserve"> winner.</w:t>
      </w:r>
    </w:p>
    <w:p w14:paraId="64647587" w14:textId="658B8832" w:rsidR="00222F8F" w:rsidRPr="00686BDC" w:rsidRDefault="00222F8F" w:rsidP="00222F8F">
      <w:pPr>
        <w:numPr>
          <w:ilvl w:val="0"/>
          <w:numId w:val="9"/>
        </w:numPr>
        <w:ind w:left="426" w:right="423"/>
        <w:rPr>
          <w:rFonts w:ascii="Calibri" w:hAnsi="Calibri"/>
        </w:rPr>
      </w:pPr>
      <w:r w:rsidRPr="00222F8F">
        <w:rPr>
          <w:rFonts w:ascii="Calibri" w:hAnsi="Calibri"/>
        </w:rPr>
        <w:t xml:space="preserve">If </w:t>
      </w:r>
      <w:r w:rsidRPr="00EF7297">
        <w:rPr>
          <w:rFonts w:ascii="Calibri" w:hAnsi="Calibri"/>
        </w:rPr>
        <w:t>the</w:t>
      </w:r>
      <w:r w:rsidRPr="00222F8F">
        <w:rPr>
          <w:rFonts w:ascii="Calibri" w:hAnsi="Calibri"/>
        </w:rPr>
        <w:t xml:space="preserve"> winner chooses not to take their prize (or is unable</w:t>
      </w:r>
      <w:r w:rsidRPr="00686BDC">
        <w:rPr>
          <w:rFonts w:ascii="Calibri" w:hAnsi="Calibri"/>
        </w:rPr>
        <w:t xml:space="preserve"> to), or does not take or claim a prize within a reasonable time, as specified by the Promoter, they </w:t>
      </w:r>
      <w:r>
        <w:rPr>
          <w:rFonts w:ascii="Calibri" w:hAnsi="Calibri"/>
        </w:rPr>
        <w:t xml:space="preserve">will </w:t>
      </w:r>
      <w:r w:rsidRPr="00686BDC">
        <w:rPr>
          <w:rFonts w:ascii="Calibri" w:hAnsi="Calibri"/>
        </w:rPr>
        <w:t xml:space="preserve">forfeit the prize and the Promoter is not obliged to </w:t>
      </w:r>
      <w:r>
        <w:rPr>
          <w:rFonts w:ascii="Calibri" w:hAnsi="Calibri"/>
        </w:rPr>
        <w:t xml:space="preserve">offer a </w:t>
      </w:r>
      <w:r w:rsidRPr="00686BDC">
        <w:rPr>
          <w:rFonts w:ascii="Calibri" w:hAnsi="Calibri"/>
        </w:rPr>
        <w:t>substitute prize.</w:t>
      </w:r>
    </w:p>
    <w:p w14:paraId="7CFD98F3" w14:textId="28A0D687" w:rsidR="00222F8F" w:rsidRPr="006F1584" w:rsidRDefault="00222F8F" w:rsidP="00222F8F">
      <w:pPr>
        <w:numPr>
          <w:ilvl w:val="0"/>
          <w:numId w:val="9"/>
        </w:numPr>
        <w:ind w:left="426" w:right="423"/>
        <w:rPr>
          <w:rFonts w:ascii="Calibri" w:hAnsi="Calibri"/>
        </w:rPr>
      </w:pPr>
      <w:r w:rsidRPr="006F1584">
        <w:rPr>
          <w:rFonts w:ascii="Calibri" w:hAnsi="Calibri"/>
        </w:rPr>
        <w:t>Where entry is allowed by purchase or subscription, the cost of the product or service is no greater than the cost would be without the opportunity to participate in the Promotion.</w:t>
      </w:r>
    </w:p>
    <w:p w14:paraId="5B84456C" w14:textId="77777777" w:rsidR="00222F8F" w:rsidRPr="00686BDC" w:rsidRDefault="00222F8F" w:rsidP="00222F8F">
      <w:pPr>
        <w:numPr>
          <w:ilvl w:val="0"/>
          <w:numId w:val="9"/>
        </w:numPr>
        <w:ind w:left="426" w:right="423"/>
        <w:rPr>
          <w:rFonts w:ascii="Calibri" w:hAnsi="Calibri"/>
        </w:rPr>
      </w:pPr>
      <w:r w:rsidRPr="00686BDC">
        <w:rPr>
          <w:rFonts w:ascii="Calibri" w:hAnsi="Calibri"/>
        </w:rPr>
        <w:t>No part of a prize is exchangeable, redeemable for cash or any other prize or transferable, unless otherwise specified in writing by the Promoter.</w:t>
      </w:r>
    </w:p>
    <w:p w14:paraId="7C682070" w14:textId="13FA4F2D" w:rsidR="00222F8F" w:rsidRPr="00686BDC" w:rsidRDefault="00222F8F" w:rsidP="00222F8F">
      <w:pPr>
        <w:numPr>
          <w:ilvl w:val="0"/>
          <w:numId w:val="9"/>
        </w:numPr>
        <w:ind w:left="426" w:right="423"/>
        <w:rPr>
          <w:rFonts w:ascii="Calibri" w:hAnsi="Calibri"/>
        </w:rPr>
      </w:pPr>
      <w:r w:rsidRPr="00686BDC">
        <w:rPr>
          <w:rFonts w:ascii="Calibri" w:hAnsi="Calibri"/>
        </w:rPr>
        <w:t>If a prize (or portion of a prize) is unavailable the Promoter reserves the right to substitute the prize (or that portion of the prize) to a prize of equal or greater value and specification</w:t>
      </w:r>
      <w:r>
        <w:rPr>
          <w:rFonts w:ascii="Calibri" w:hAnsi="Calibri"/>
        </w:rPr>
        <w:t>.</w:t>
      </w:r>
    </w:p>
    <w:p w14:paraId="41B17195" w14:textId="382B3FDA" w:rsidR="00222F8F" w:rsidRPr="00686BDC" w:rsidRDefault="00222F8F" w:rsidP="00222F8F">
      <w:pPr>
        <w:numPr>
          <w:ilvl w:val="0"/>
          <w:numId w:val="9"/>
        </w:numPr>
        <w:ind w:left="426" w:right="423"/>
        <w:rPr>
          <w:rFonts w:ascii="Calibri" w:hAnsi="Calibri"/>
        </w:rPr>
      </w:pPr>
      <w:r w:rsidRPr="00686BDC">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4F5F3593" w14:textId="411D3E3F" w:rsidR="00222F8F" w:rsidRPr="00686BDC" w:rsidRDefault="00222F8F" w:rsidP="00222F8F">
      <w:pPr>
        <w:numPr>
          <w:ilvl w:val="0"/>
          <w:numId w:val="9"/>
        </w:numPr>
        <w:ind w:left="426" w:right="423"/>
        <w:rPr>
          <w:rFonts w:ascii="Calibri" w:hAnsi="Calibri"/>
        </w:rPr>
      </w:pPr>
      <w:r w:rsidRPr="00686BDC">
        <w:rPr>
          <w:rFonts w:ascii="Calibri" w:hAnsi="Calibri"/>
        </w:rPr>
        <w:t>If there is a dispute as to the identity of an entrant or winner, the Promoter reserves the right, in its sole discretion, to determine the identity of the entrant or winner.</w:t>
      </w:r>
    </w:p>
    <w:p w14:paraId="12971715" w14:textId="641A2C49" w:rsidR="00222F8F" w:rsidRDefault="00222F8F" w:rsidP="00222F8F">
      <w:pPr>
        <w:numPr>
          <w:ilvl w:val="0"/>
          <w:numId w:val="9"/>
        </w:numPr>
        <w:ind w:left="426" w:right="423"/>
        <w:rPr>
          <w:rFonts w:ascii="Calibri" w:hAnsi="Calibri"/>
        </w:rPr>
      </w:pPr>
      <w:r w:rsidRPr="002D615C">
        <w:rPr>
          <w:rFonts w:ascii="Calibri" w:hAnsi="Calibri"/>
          <w:lang w:val="en-AU"/>
        </w:rPr>
        <w:t xml:space="preserve">Entrants' personal information will be collected by the Promoter directly or through the Promoter’s agents or contractors. Personal information will be stored on the Promoter's database. </w:t>
      </w:r>
      <w:r w:rsidRPr="0025643E">
        <w:rPr>
          <w:rFonts w:ascii="Calibri" w:hAnsi="Calibri"/>
          <w:highlight w:val="yellow"/>
          <w:lang w:val="en-AU"/>
        </w:rPr>
        <w:t xml:space="preserve">By entering, entrants consent to the Promoter using this information for future marketing purposes regarding its products, including contacting entrants </w:t>
      </w:r>
      <w:commentRangeStart w:id="2"/>
      <w:r w:rsidRPr="0025643E">
        <w:rPr>
          <w:rFonts w:ascii="Calibri" w:hAnsi="Calibri"/>
          <w:highlight w:val="yellow"/>
          <w:lang w:val="en-AU"/>
        </w:rPr>
        <w:t>electronically</w:t>
      </w:r>
      <w:commentRangeEnd w:id="2"/>
      <w:r>
        <w:rPr>
          <w:rStyle w:val="CommentReference"/>
        </w:rPr>
        <w:commentReference w:id="2"/>
      </w:r>
      <w:r w:rsidRPr="0025643E">
        <w:rPr>
          <w:rFonts w:ascii="Calibri" w:hAnsi="Calibri"/>
          <w:highlight w:val="yellow"/>
          <w:lang w:val="en-AU"/>
        </w:rPr>
        <w:t>.</w:t>
      </w:r>
      <w:r w:rsidRPr="002D615C">
        <w:rPr>
          <w:rFonts w:ascii="Calibri" w:hAnsi="Calibri"/>
          <w:lang w:val="en-AU"/>
        </w:rPr>
        <w:t xml:space="preserve"> The Promoter collects personal information about entrants to run this Promotion and may disclose entrants' personal information to its related entities and to third parties including its contractors and agents, prize suppliers and service providers to assist in conducting this Promotion. This may include disclosures to organisations outside Australia including in places such as </w:t>
      </w:r>
      <w:r w:rsidRPr="00195BE9">
        <w:rPr>
          <w:rFonts w:ascii="Calibri" w:hAnsi="Calibri"/>
          <w:lang w:val="en-AU"/>
        </w:rPr>
        <w:t>[</w:t>
      </w:r>
      <w:r w:rsidRPr="0025643E">
        <w:rPr>
          <w:rFonts w:ascii="Calibri" w:hAnsi="Calibri"/>
          <w:highlight w:val="yellow"/>
          <w:lang w:val="en-AU"/>
        </w:rPr>
        <w:t>INSERT DETAILS</w:t>
      </w:r>
      <w:r w:rsidRPr="00195BE9">
        <w:rPr>
          <w:rFonts w:ascii="Calibri" w:hAnsi="Calibri"/>
          <w:lang w:val="en-AU"/>
        </w:rPr>
        <w:t>]</w:t>
      </w:r>
      <w:r w:rsidRPr="002D615C">
        <w:rPr>
          <w:rFonts w:ascii="Calibri" w:hAnsi="Calibri"/>
          <w:lang w:val="en-AU"/>
        </w:rPr>
        <w:t xml:space="preserve">. The Promoter may also disclose entrants’ personal information to the State and Territory lottery departments as required under the relevant lottery legislation. By entering, entrants consent to receive email or SMS messages from the Promoter without any functional unsubscribe facility if they relate primarily to the conduct of this Promotion. If the entrant does not provide their personal information as requested, they may be ineligible to enter or claim a prize in the Promotion. The Promoter’s Privacy Policy (see </w:t>
      </w:r>
      <w:r w:rsidRPr="0025643E">
        <w:rPr>
          <w:rFonts w:ascii="Calibri" w:hAnsi="Calibri"/>
          <w:highlight w:val="yellow"/>
          <w:lang w:val="en-AU"/>
        </w:rPr>
        <w:t>INSERTURL</w:t>
      </w:r>
      <w:r>
        <w:rPr>
          <w:rFonts w:ascii="Calibri" w:hAnsi="Calibri"/>
          <w:lang w:val="en-AU"/>
        </w:rPr>
        <w:t>)</w:t>
      </w:r>
      <w:r w:rsidRPr="002D615C">
        <w:rPr>
          <w:rFonts w:ascii="Calibri" w:hAnsi="Calibri"/>
          <w:lang w:val="en-AU"/>
        </w:rPr>
        <w:t xml:space="preserve"> includes information about: (a) how an entrant can seek access to the personal information the Promoter holds about them and seek correction of the information; and (b) how to complain about a privacy breach and how the Promoter will deal with such a complaint.</w:t>
      </w:r>
    </w:p>
    <w:p w14:paraId="495D2977" w14:textId="42817218" w:rsidR="00222F8F" w:rsidRPr="00686BDC" w:rsidRDefault="00222F8F" w:rsidP="00222F8F">
      <w:pPr>
        <w:numPr>
          <w:ilvl w:val="0"/>
          <w:numId w:val="9"/>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7B90A898" w14:textId="0A4BECC6" w:rsidR="00222F8F" w:rsidRPr="0025643E" w:rsidRDefault="00222F8F" w:rsidP="00222F8F">
      <w:pPr>
        <w:numPr>
          <w:ilvl w:val="0"/>
          <w:numId w:val="9"/>
        </w:numPr>
        <w:ind w:left="426" w:right="423"/>
        <w:rPr>
          <w:rFonts w:ascii="Calibri" w:hAnsi="Calibri"/>
        </w:rPr>
      </w:pPr>
      <w:r w:rsidRPr="00686BDC">
        <w:rPr>
          <w:rFonts w:ascii="Calibri" w:hAnsi="Calibri"/>
        </w:rPr>
        <w:t xml:space="preserve">It is a condition of accepting the prize that a winner may be required to sign a legal release as determined by the Promoter in its absolute discretion, prior to receiving a prize. </w:t>
      </w:r>
      <w:r w:rsidRPr="00195BE9">
        <w:rPr>
          <w:rFonts w:ascii="Calibri" w:hAnsi="Calibri"/>
        </w:rPr>
        <w:t xml:space="preserve"> </w:t>
      </w:r>
    </w:p>
    <w:p w14:paraId="77A0DB55" w14:textId="77777777" w:rsidR="00222F8F" w:rsidRPr="00686BDC" w:rsidRDefault="00222F8F" w:rsidP="00222F8F">
      <w:pPr>
        <w:numPr>
          <w:ilvl w:val="0"/>
          <w:numId w:val="9"/>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third party prize supplier. The terms and conditions which apply to the prize at the time it is issued to the winner will prevail over </w:t>
      </w:r>
      <w:r w:rsidRPr="00686BDC">
        <w:rPr>
          <w:rFonts w:ascii="Calibri" w:hAnsi="Calibri"/>
        </w:rPr>
        <w:lastRenderedPageBreak/>
        <w:t>these Conditions of Entry in the event of any inconsistency. To the extent permitted by law the Promoter accepts no responsibility or liability for any delay or failure by the third party to deliver the prize, any delay or failure relating to the prize itself or failure by the third party to meet any of its obligations in these Conditions of Entry or otherwise.</w:t>
      </w:r>
    </w:p>
    <w:p w14:paraId="710B3F57" w14:textId="5FFACA09" w:rsidR="00222F8F" w:rsidRPr="00686BDC" w:rsidRDefault="00222F8F" w:rsidP="00222F8F">
      <w:pPr>
        <w:numPr>
          <w:ilvl w:val="0"/>
          <w:numId w:val="9"/>
        </w:numPr>
        <w:ind w:left="426" w:right="423"/>
        <w:rPr>
          <w:rFonts w:ascii="Calibri" w:hAnsi="Calibri"/>
        </w:rPr>
      </w:pPr>
      <w:r w:rsidRPr="00686BDC">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r>
        <w:rPr>
          <w:rFonts w:ascii="Calibri" w:hAnsi="Calibri"/>
        </w:rPr>
        <w:t>.</w:t>
      </w:r>
    </w:p>
    <w:p w14:paraId="5789E95C" w14:textId="77777777" w:rsidR="00222F8F" w:rsidRPr="00686BDC" w:rsidRDefault="00222F8F" w:rsidP="00222F8F">
      <w:pPr>
        <w:numPr>
          <w:ilvl w:val="0"/>
          <w:numId w:val="9"/>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suspend the Promotion and invalidate any affected entries, or suspend or modify a prize, subject to State or Territory regulation.</w:t>
      </w:r>
    </w:p>
    <w:p w14:paraId="60CA58E5" w14:textId="0C59FFAF" w:rsidR="00222F8F" w:rsidRPr="00686BDC" w:rsidRDefault="00222F8F" w:rsidP="00222F8F">
      <w:pPr>
        <w:numPr>
          <w:ilvl w:val="0"/>
          <w:numId w:val="9"/>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whole and no substitute will be offered. </w:t>
      </w:r>
    </w:p>
    <w:p w14:paraId="4DC1274D" w14:textId="5DEEC929" w:rsidR="00222F8F" w:rsidRPr="00222F8F" w:rsidRDefault="00222F8F" w:rsidP="00222F8F">
      <w:pPr>
        <w:numPr>
          <w:ilvl w:val="0"/>
          <w:numId w:val="9"/>
        </w:numPr>
        <w:ind w:left="426" w:right="423"/>
        <w:rPr>
          <w:rFonts w:ascii="Calibri" w:hAnsi="Calibri"/>
        </w:rPr>
      </w:pPr>
      <w:r w:rsidRPr="00EF7297">
        <w:rPr>
          <w:rFonts w:ascii="Calibri" w:hAnsi="Calibri"/>
        </w:rPr>
        <w:t xml:space="preserve">All material submitted on entry (e.g. review(s)) must NOT: (a) be in breach of any laws, regulations and rights, e.g. any laws regarding intellectual property (copyright, trademarks, </w:t>
      </w:r>
      <w:proofErr w:type="spellStart"/>
      <w:r w:rsidRPr="00EF7297">
        <w:rPr>
          <w:rFonts w:ascii="Calibri" w:hAnsi="Calibri"/>
        </w:rPr>
        <w:t>etc</w:t>
      </w:r>
      <w:proofErr w:type="spellEnd"/>
      <w:r w:rsidRPr="00EF7297">
        <w:rPr>
          <w:rFonts w:ascii="Calibri" w:hAnsi="Calibri"/>
        </w:rPr>
        <w:t>), defamation and privacy; (b) be defamatory, obscene, derogatory, pornographic, sexually inappropriate, contain nudity, aggressive, violent, abusive, harassing, threatening, objectionable or discriminate/vilify any section of the community with respect to race, ethnicity, nationality, religion, origin, sexual preference, mental illness, disability or gender or unsuitable for publication; or (c) contain viruses. Entrants warrant that they own or have the right to license the copyright in any entry submitted by them into this Promotion, for the purposes of this Promotion, that no rights have been granted to any third party in respect of any such entry which would prevent the entry being used as contemplated by this Promotion, and that the use by the Promoter of any such entry will not breach any laws or infringe the rights of any person (including without limitation with respect to privacy, intellectual property and defamation). Entrants must obtain prior consent from any person or from the owner(s) of any property that appears in their entry. By entering, all entrants license and grant the Promoter, its affiliates and sub-licensees an exclusive, royalty-free, perpetual, worldwide, irrevocable, and sub-licensable right to use, reproduce, modify, adapt, publish and display their entry (including any portion of their entry) for any purpose, including but not limited to future promotional, marketing or publicity purposes, in any media, without compensation, restriction on use, attribution or liability. Entrants agree that their entry is their original work and does not infringe the rights of third parties, or that they have obtained full prior consent from any person who has jointly created or has any rights in the aforementioned material. Entrants consent to any use of their entry that may otherwise infringe their moral rights. Entrants are responsible for all materials they submit on entry. The Promoter will not be liable for any entries, to the extent permitted by law. The Promoter reserves the right to remove, request removal or decline to publish any entry or portion of an entry for any reason whatsoever, including if in breach of these Terms and Conditions. The Promoter will have no liability to entrants if it exercises this right and entrants must comply with any request made by the Promoter pursuant to this paragraph. The entrant warrants and represents that any material sent or provided by the entrant to the Promoter will not infringe any copyright, trademarks or other intellectual property rights of any third party (including moral rights) and that the entrant has all rights to use the materials and has obtained all necessary consents to comply with any relevant privacy and/or confidentiality requirements. Entrants agree to indemnify the Promoter for any breach of the Terms and Conditions including this clause</w:t>
      </w:r>
      <w:r w:rsidRPr="00222F8F">
        <w:rPr>
          <w:rFonts w:ascii="Calibri" w:hAnsi="Calibri"/>
        </w:rPr>
        <w:t>.</w:t>
      </w:r>
    </w:p>
    <w:p w14:paraId="060D9436" w14:textId="77777777" w:rsidR="00222F8F" w:rsidRPr="00686BDC" w:rsidRDefault="00222F8F" w:rsidP="00222F8F">
      <w:pPr>
        <w:numPr>
          <w:ilvl w:val="0"/>
          <w:numId w:val="9"/>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51FB89EC" w14:textId="77777777" w:rsidR="00222F8F" w:rsidRPr="00686BDC" w:rsidRDefault="00222F8F" w:rsidP="00222F8F">
      <w:pPr>
        <w:numPr>
          <w:ilvl w:val="0"/>
          <w:numId w:val="9"/>
        </w:numPr>
        <w:ind w:left="426" w:right="423"/>
        <w:rPr>
          <w:rFonts w:ascii="Calibri" w:hAnsi="Calibri"/>
        </w:rPr>
      </w:pPr>
      <w:r w:rsidRPr="00686BDC">
        <w:rPr>
          <w:rFonts w:ascii="Calibri" w:hAnsi="Calibri"/>
        </w:rPr>
        <w:t xml:space="preserve">The Promoter and its associated agencies and companies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t>
      </w:r>
      <w:r w:rsidRPr="00686BDC">
        <w:rPr>
          <w:rFonts w:ascii="Calibri" w:hAnsi="Calibri"/>
        </w:rPr>
        <w:lastRenderedPageBreak/>
        <w:t>where the Promoter has contributed to or caused such loss, expense, damage, personal injury or death and shall not apply to any liability which cannot be excluded by law (in each case the Promoter’s liability is limited to the minimum allowable by law).</w:t>
      </w:r>
    </w:p>
    <w:p w14:paraId="6EEA1442" w14:textId="3D421060" w:rsidR="00222F8F" w:rsidRPr="00222F8F" w:rsidRDefault="00222F8F" w:rsidP="00222F8F">
      <w:pPr>
        <w:numPr>
          <w:ilvl w:val="0"/>
          <w:numId w:val="9"/>
        </w:numPr>
        <w:ind w:left="426" w:right="423"/>
        <w:rPr>
          <w:rFonts w:ascii="Calibri" w:hAnsi="Calibri"/>
        </w:rPr>
      </w:pPr>
      <w:r w:rsidRPr="00222F8F">
        <w:rPr>
          <w:rFonts w:ascii="Calibri" w:hAnsi="Calibri"/>
        </w:rPr>
        <w:t xml:space="preserve">The </w:t>
      </w:r>
      <w:r w:rsidRPr="00EF7297">
        <w:rPr>
          <w:rFonts w:ascii="Calibri" w:hAnsi="Calibri"/>
        </w:rPr>
        <w:t>winner</w:t>
      </w:r>
      <w:r w:rsidRPr="00222F8F">
        <w:rPr>
          <w:rFonts w:ascii="Calibri" w:hAnsi="Calibri"/>
        </w:rPr>
        <w:t xml:space="preserve"> will participate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25182914" w14:textId="77777777" w:rsidR="00222F8F" w:rsidRPr="00686BDC" w:rsidRDefault="00222F8F" w:rsidP="00222F8F">
      <w:pPr>
        <w:numPr>
          <w:ilvl w:val="0"/>
          <w:numId w:val="9"/>
        </w:numPr>
        <w:ind w:left="426" w:right="423"/>
        <w:rPr>
          <w:rFonts w:ascii="Calibri" w:hAnsi="Calibri"/>
        </w:rPr>
      </w:pPr>
      <w:r w:rsidRPr="00686BDC">
        <w:rPr>
          <w:rFonts w:ascii="Calibri" w:hAnsi="Calibri"/>
        </w:rPr>
        <w:t>The Promoter accepts no responsibility for any tax implications and the entrant must seek their own independent financial advice in regards to the tax implications relating to the prize or acceptance of the prize.</w:t>
      </w:r>
    </w:p>
    <w:p w14:paraId="2AECBCE8" w14:textId="77777777" w:rsidR="00222F8F" w:rsidRPr="00686BDC" w:rsidRDefault="00222F8F" w:rsidP="00222F8F">
      <w:pPr>
        <w:numPr>
          <w:ilvl w:val="0"/>
          <w:numId w:val="9"/>
        </w:numPr>
        <w:ind w:left="426" w:right="423"/>
        <w:rPr>
          <w:rFonts w:ascii="Calibri" w:hAnsi="Calibri"/>
        </w:rPr>
      </w:pPr>
      <w:r w:rsidRPr="00686BDC">
        <w:rPr>
          <w:rFonts w:ascii="Calibri" w:hAnsi="Calibri"/>
        </w:rPr>
        <w:t>Failure by the Promoter to enforce any of its rights at any stage does not constitute a waiver of these rights.</w:t>
      </w:r>
    </w:p>
    <w:bookmarkEnd w:id="1"/>
    <w:p w14:paraId="240E9D0E" w14:textId="77777777" w:rsidR="001C3B29" w:rsidRPr="00686BDC" w:rsidRDefault="001C3B29" w:rsidP="001C3B29">
      <w:pPr>
        <w:ind w:left="426" w:right="423"/>
        <w:rPr>
          <w:rFonts w:ascii="Calibri" w:hAnsi="Calibri"/>
        </w:rPr>
      </w:pPr>
    </w:p>
    <w:p w14:paraId="31E1BB4D" w14:textId="46951C19" w:rsidR="006811AD" w:rsidRDefault="006811AD" w:rsidP="001C3B29">
      <w:pPr>
        <w:pBdr>
          <w:top w:val="nil"/>
          <w:left w:val="nil"/>
          <w:bottom w:val="nil"/>
          <w:right w:val="nil"/>
          <w:between w:val="nil"/>
        </w:pBdr>
        <w:ind w:left="360" w:hanging="360"/>
        <w:rPr>
          <w:rFonts w:ascii="Calibri" w:hAnsi="Calibri"/>
          <w:i/>
          <w:color w:val="FF0000"/>
        </w:rPr>
      </w:pPr>
    </w:p>
    <w:sectPr w:rsidR="006811AD">
      <w:footerReference w:type="even" r:id="rId12"/>
      <w:footerReference w:type="default" r:id="rId13"/>
      <w:pgSz w:w="12240" w:h="15840"/>
      <w:pgMar w:top="851" w:right="851" w:bottom="1440" w:left="85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lexus" w:date="2025-09-29T16:11:00Z" w:initials="AC">
    <w:p w14:paraId="0A3360D7" w14:textId="77777777" w:rsidR="001461F8" w:rsidRDefault="001461F8" w:rsidP="001461F8">
      <w:r>
        <w:rPr>
          <w:rStyle w:val="CommentReference"/>
        </w:rPr>
        <w:annotationRef/>
      </w:r>
      <w:r>
        <w:t>Please include the URL of the review page.</w:t>
      </w:r>
    </w:p>
  </w:comment>
  <w:comment w:id="2" w:author="Plexus" w:date="2025-06-02T14:12:00Z" w:initials="ET">
    <w:p w14:paraId="60CE06E2" w14:textId="2AE0228D" w:rsidR="00222F8F" w:rsidRDefault="00222F8F" w:rsidP="00222F8F">
      <w:r>
        <w:rPr>
          <w:rStyle w:val="CommentReference"/>
        </w:rPr>
        <w:annotationRef/>
      </w:r>
      <w:r>
        <w:t>Please advise if you intend to use entrant information for future marketing purposes and whether you will do this by express consent (e.g. an opt in tick box) or implied consent (e.g. consent by simply entering the promotion).</w:t>
      </w:r>
    </w:p>
    <w:p w14:paraId="5AEAE9D6" w14:textId="77777777" w:rsidR="00222F8F" w:rsidRDefault="00222F8F" w:rsidP="00222F8F"/>
    <w:p w14:paraId="01199980" w14:textId="77777777" w:rsidR="00222F8F" w:rsidRDefault="00222F8F" w:rsidP="00222F8F">
      <w:r>
        <w:t>If you do intend to use personal information for marketing purposes and are not expressly asking entrants to opt in, we strongly recommend that this is flagged in your advertising and promotional material (and on any entry form) by the inclusion of the words “</w:t>
      </w:r>
      <w:r>
        <w:rPr>
          <w:b/>
          <w:bCs/>
          <w:i/>
          <w:iCs/>
        </w:rPr>
        <w:t>Entrants will get future direct marketing from Promoter</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3360D7" w15:done="0"/>
  <w15:commentEx w15:paraId="011999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09238E" w16cex:dateUtc="2025-09-29T06:11:00Z"/>
  <w16cex:commentExtensible w16cex:durableId="2D096E1E" w16cex:dateUtc="2025-06-02T0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3360D7" w16cid:durableId="1609238E"/>
  <w16cid:commentId w16cid:paraId="01199980" w16cid:durableId="2D096E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EE5CD" w14:textId="77777777" w:rsidR="00E624A9" w:rsidRDefault="00E624A9">
      <w:pPr>
        <w:spacing w:line="240" w:lineRule="auto"/>
      </w:pPr>
      <w:r>
        <w:separator/>
      </w:r>
    </w:p>
  </w:endnote>
  <w:endnote w:type="continuationSeparator" w:id="0">
    <w:p w14:paraId="5259931C" w14:textId="77777777" w:rsidR="00E624A9" w:rsidRDefault="00E62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4EABE19-0D61-402E-A754-A3A3E4FCFE8F}"/>
    <w:embedBold r:id="rId2" w:fontKey="{0FDDD3F4-563F-483D-9F96-E2B9C485D457}"/>
    <w:embedItalic r:id="rId3" w:fontKey="{F12B37BF-D700-43FE-824F-F6E55B6959C8}"/>
    <w:embedBoldItalic r:id="rId4" w:fontKey="{7D9DB00D-F2F4-4BB5-874A-31679797AD00}"/>
  </w:font>
  <w:font w:name="Courier">
    <w:panose1 w:val="02070409020205020404"/>
    <w:charset w:val="00"/>
    <w:family w:val="modern"/>
    <w:pitch w:val="fixed"/>
    <w:sig w:usb0="E0002AFF" w:usb1="C0007843" w:usb2="00000009" w:usb3="00000000" w:csb0="000001FF" w:csb1="00000000"/>
    <w:embedRegular r:id="rId5" w:fontKey="{ACBD96C9-D7E7-4BFF-8E92-B251351B8C45}"/>
  </w:font>
  <w:font w:name="Cambria">
    <w:panose1 w:val="02040503050406030204"/>
    <w:charset w:val="00"/>
    <w:family w:val="roman"/>
    <w:pitch w:val="variable"/>
    <w:sig w:usb0="E00006FF" w:usb1="420024FF" w:usb2="02000000" w:usb3="00000000" w:csb0="0000019F" w:csb1="00000000"/>
    <w:embedRegular r:id="rId6" w:fontKey="{40DB7DE1-6F45-4C05-90F0-C7DDBF2F3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7777777" w:rsidR="006811AD" w:rsidRDefault="00000000">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77777777" w:rsidR="006811AD" w:rsidRDefault="00000000">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xml:space="preserve">© 2025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AC7A6" w14:textId="77777777" w:rsidR="00E624A9" w:rsidRDefault="00E624A9">
      <w:pPr>
        <w:spacing w:line="240" w:lineRule="auto"/>
      </w:pPr>
      <w:r>
        <w:separator/>
      </w:r>
    </w:p>
  </w:footnote>
  <w:footnote w:type="continuationSeparator" w:id="0">
    <w:p w14:paraId="1A46BD1E" w14:textId="77777777" w:rsidR="00E624A9" w:rsidRDefault="00E624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581"/>
    <w:multiLevelType w:val="hybridMultilevel"/>
    <w:tmpl w:val="7F00B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5"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2"/>
  </w:num>
  <w:num w:numId="2" w16cid:durableId="1547907965">
    <w:abstractNumId w:val="1"/>
  </w:num>
  <w:num w:numId="3" w16cid:durableId="1016464119">
    <w:abstractNumId w:val="3"/>
  </w:num>
  <w:num w:numId="4" w16cid:durableId="379673716">
    <w:abstractNumId w:val="6"/>
  </w:num>
  <w:num w:numId="5" w16cid:durableId="559633235">
    <w:abstractNumId w:val="5"/>
  </w:num>
  <w:num w:numId="6" w16cid:durableId="1855724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5017941">
    <w:abstractNumId w:val="4"/>
    <w:lvlOverride w:ilvl="0">
      <w:startOverride w:val="1"/>
    </w:lvlOverride>
  </w:num>
  <w:num w:numId="10" w16cid:durableId="13680279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exus">
    <w15:presenceInfo w15:providerId="None" w15:userId="Plex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32150"/>
    <w:rsid w:val="000424C7"/>
    <w:rsid w:val="00044607"/>
    <w:rsid w:val="00060580"/>
    <w:rsid w:val="001166EC"/>
    <w:rsid w:val="001461F8"/>
    <w:rsid w:val="00162D5C"/>
    <w:rsid w:val="00165C8D"/>
    <w:rsid w:val="00176D82"/>
    <w:rsid w:val="001B782E"/>
    <w:rsid w:val="001C3B29"/>
    <w:rsid w:val="001E04F7"/>
    <w:rsid w:val="001F047F"/>
    <w:rsid w:val="002106DD"/>
    <w:rsid w:val="00222F8F"/>
    <w:rsid w:val="002511C5"/>
    <w:rsid w:val="002C6A0E"/>
    <w:rsid w:val="002F030F"/>
    <w:rsid w:val="003448E9"/>
    <w:rsid w:val="003847F4"/>
    <w:rsid w:val="003853E5"/>
    <w:rsid w:val="003A2857"/>
    <w:rsid w:val="004332B5"/>
    <w:rsid w:val="004B050E"/>
    <w:rsid w:val="004C58BC"/>
    <w:rsid w:val="004F5879"/>
    <w:rsid w:val="00597B23"/>
    <w:rsid w:val="005C4C6F"/>
    <w:rsid w:val="005E58E7"/>
    <w:rsid w:val="00665093"/>
    <w:rsid w:val="006811AD"/>
    <w:rsid w:val="00681B27"/>
    <w:rsid w:val="007D281A"/>
    <w:rsid w:val="008A2693"/>
    <w:rsid w:val="008B3206"/>
    <w:rsid w:val="008F5455"/>
    <w:rsid w:val="00911DD9"/>
    <w:rsid w:val="009506FC"/>
    <w:rsid w:val="00966413"/>
    <w:rsid w:val="00992559"/>
    <w:rsid w:val="0099274B"/>
    <w:rsid w:val="0099364B"/>
    <w:rsid w:val="009B6305"/>
    <w:rsid w:val="009C2971"/>
    <w:rsid w:val="00A06CED"/>
    <w:rsid w:val="00A32BF5"/>
    <w:rsid w:val="00A368C6"/>
    <w:rsid w:val="00A36B5D"/>
    <w:rsid w:val="00A818B7"/>
    <w:rsid w:val="00AA0B86"/>
    <w:rsid w:val="00AB646F"/>
    <w:rsid w:val="00AD125E"/>
    <w:rsid w:val="00AD1302"/>
    <w:rsid w:val="00AE7F34"/>
    <w:rsid w:val="00AF2E19"/>
    <w:rsid w:val="00B12145"/>
    <w:rsid w:val="00BC4EDF"/>
    <w:rsid w:val="00BD6682"/>
    <w:rsid w:val="00C21C86"/>
    <w:rsid w:val="00CC532D"/>
    <w:rsid w:val="00CD46AB"/>
    <w:rsid w:val="00CF3E0A"/>
    <w:rsid w:val="00D54D29"/>
    <w:rsid w:val="00D64E32"/>
    <w:rsid w:val="00DF0553"/>
    <w:rsid w:val="00E624A9"/>
    <w:rsid w:val="00EA1099"/>
    <w:rsid w:val="00ED3A3B"/>
    <w:rsid w:val="00EF7297"/>
    <w:rsid w:val="00F65235"/>
    <w:rsid w:val="00F90698"/>
    <w:rsid w:val="00FB34BC"/>
    <w:rsid w:val="00FF68B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Plexus</cp:lastModifiedBy>
  <cp:revision>51</cp:revision>
  <dcterms:created xsi:type="dcterms:W3CDTF">2025-05-22T03:36:00Z</dcterms:created>
  <dcterms:modified xsi:type="dcterms:W3CDTF">2025-09-29T06:27:00Z</dcterms:modified>
</cp:coreProperties>
</file>